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bookmarkStart w:id="0" w:name="_GoBack"/>
            <w:bookmarkEnd w:id="0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E61C4B5" wp14:editId="67C43A8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19399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73AC0" w:rsidRPr="009F798B" w:rsidRDefault="0019399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19399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19399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19399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EF" w:rsidRPr="002147EF" w:rsidRDefault="00473AC0" w:rsidP="002147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2147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147EF" w:rsidRPr="002147EF">
        <w:rPr>
          <w:rFonts w:ascii="Times New Roman" w:hAnsi="Times New Roman" w:cs="Times New Roman"/>
          <w:i/>
          <w:sz w:val="28"/>
          <w:szCs w:val="28"/>
          <w:u w:val="single"/>
        </w:rPr>
        <w:t xml:space="preserve">19.03.2015  </w:t>
      </w:r>
      <w:r w:rsidR="00214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47EF" w:rsidRPr="002147EF">
        <w:rPr>
          <w:rFonts w:ascii="Times New Roman" w:hAnsi="Times New Roman" w:cs="Times New Roman"/>
          <w:i/>
          <w:sz w:val="28"/>
          <w:szCs w:val="28"/>
          <w:u w:val="single"/>
        </w:rPr>
        <w:t>№ 724-р</w:t>
      </w:r>
    </w:p>
    <w:p w:rsidR="00473AC0" w:rsidRPr="009F798B" w:rsidRDefault="00473AC0" w:rsidP="00214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19399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выставки-ярмарки товаров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народного потребления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Федеральным законом от 06.10.2013 № 131 –ФЗ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451629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>2010 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 </w:t>
      </w:r>
      <w:r>
        <w:rPr>
          <w:rFonts w:ascii="Times New Roman" w:hAnsi="Times New Roman" w:cs="Times New Roman"/>
          <w:sz w:val="28"/>
          <w:szCs w:val="28"/>
        </w:rPr>
        <w:t>частного унитарного предприятия по оказанию услуг «Витебское Бизнес Агентство»</w:t>
      </w:r>
      <w:r w:rsidR="00451629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19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ЧУП </w:t>
      </w:r>
      <w:r w:rsidR="0076169F" w:rsidRPr="000E2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Витебскому Бизнес Агенству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» </w:t>
      </w:r>
      <w:r w:rsidR="00891736" w:rsidRPr="000E25F3">
        <w:rPr>
          <w:rFonts w:ascii="Times New Roman" w:hAnsi="Times New Roman" w:cs="Times New Roman"/>
          <w:sz w:val="28"/>
          <w:szCs w:val="28"/>
        </w:rPr>
        <w:t>(</w:t>
      </w:r>
      <w:r w:rsidR="0076169F" w:rsidRPr="000E25F3">
        <w:rPr>
          <w:rFonts w:ascii="Times New Roman" w:hAnsi="Times New Roman" w:cs="Times New Roman"/>
          <w:sz w:val="28"/>
          <w:szCs w:val="28"/>
        </w:rPr>
        <w:t>директор</w:t>
      </w:r>
      <w:r w:rsidR="0019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Дементьев Д.А.</w:t>
      </w:r>
      <w:r w:rsidR="00891736" w:rsidRPr="000E25F3">
        <w:rPr>
          <w:rFonts w:ascii="Times New Roman" w:hAnsi="Times New Roman" w:cs="Times New Roman"/>
          <w:sz w:val="28"/>
          <w:szCs w:val="28"/>
        </w:rPr>
        <w:t>)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E25F3">
        <w:rPr>
          <w:rFonts w:ascii="Times New Roman" w:hAnsi="Times New Roman" w:cs="Times New Roman"/>
          <w:sz w:val="28"/>
          <w:szCs w:val="28"/>
        </w:rPr>
        <w:t>выставку-ярмарку товаров народного потребления предприятий Республики Беларусь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4516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93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5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3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D293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5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3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45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AD2936">
        <w:rPr>
          <w:rFonts w:ascii="Times New Roman" w:hAnsi="Times New Roman" w:cs="Times New Roman"/>
          <w:sz w:val="28"/>
          <w:szCs w:val="28"/>
        </w:rPr>
        <w:t>5</w:t>
      </w:r>
      <w:r w:rsidR="00451629">
        <w:rPr>
          <w:rFonts w:ascii="Times New Roman" w:hAnsi="Times New Roman" w:cs="Times New Roman"/>
          <w:sz w:val="28"/>
          <w:szCs w:val="28"/>
        </w:rPr>
        <w:t xml:space="preserve"> года по адресу г. Майкоп, ул.</w:t>
      </w:r>
      <w:r w:rsidR="0076169F" w:rsidRPr="000E25F3">
        <w:rPr>
          <w:rFonts w:ascii="Times New Roman" w:hAnsi="Times New Roman" w:cs="Times New Roman"/>
          <w:sz w:val="28"/>
          <w:szCs w:val="28"/>
        </w:rPr>
        <w:t>Краснооктябрьская (между улицами Пушкина и Комсомольск</w:t>
      </w:r>
      <w:r w:rsidR="00451629">
        <w:rPr>
          <w:rFonts w:ascii="Times New Roman" w:hAnsi="Times New Roman" w:cs="Times New Roman"/>
          <w:sz w:val="28"/>
          <w:szCs w:val="28"/>
        </w:rPr>
        <w:t>ой</w:t>
      </w:r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866AA4" w:rsidRPr="00866AA4">
        <w:rPr>
          <w:rFonts w:ascii="Times New Roman" w:hAnsi="Times New Roman" w:cs="Times New Roman"/>
          <w:sz w:val="28"/>
          <w:szCs w:val="28"/>
        </w:rPr>
        <w:t xml:space="preserve">ЧУП </w:t>
      </w:r>
      <w:r w:rsidR="0076169F" w:rsidRPr="00866AA4">
        <w:rPr>
          <w:rFonts w:ascii="Times New Roman" w:hAnsi="Times New Roman" w:cs="Times New Roman"/>
          <w:sz w:val="28"/>
          <w:szCs w:val="28"/>
        </w:rPr>
        <w:t>«</w:t>
      </w:r>
      <w:r w:rsidR="00866AA4" w:rsidRPr="00866AA4">
        <w:rPr>
          <w:rFonts w:ascii="Times New Roman" w:hAnsi="Times New Roman" w:cs="Times New Roman"/>
          <w:sz w:val="28"/>
          <w:szCs w:val="28"/>
        </w:rPr>
        <w:t>Витебско</w:t>
      </w:r>
      <w:r w:rsidR="00866AA4">
        <w:rPr>
          <w:rFonts w:ascii="Times New Roman" w:hAnsi="Times New Roman" w:cs="Times New Roman"/>
          <w:sz w:val="28"/>
          <w:szCs w:val="28"/>
        </w:rPr>
        <w:t>му</w:t>
      </w:r>
      <w:r w:rsidR="00866AA4" w:rsidRPr="00866AA4">
        <w:rPr>
          <w:rFonts w:ascii="Times New Roman" w:hAnsi="Times New Roman" w:cs="Times New Roman"/>
          <w:sz w:val="28"/>
          <w:szCs w:val="28"/>
        </w:rPr>
        <w:t xml:space="preserve"> Бизнес Агенств</w:t>
      </w:r>
      <w:r w:rsidR="00866AA4">
        <w:rPr>
          <w:rFonts w:ascii="Times New Roman" w:hAnsi="Times New Roman" w:cs="Times New Roman"/>
          <w:sz w:val="28"/>
          <w:szCs w:val="28"/>
        </w:rPr>
        <w:t>у</w:t>
      </w:r>
      <w:r w:rsidR="0076169F" w:rsidRPr="00866AA4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Постановлением Кабинета Министров Республики Адыгея от 22</w:t>
      </w:r>
      <w:r w:rsidR="00451629">
        <w:rPr>
          <w:rFonts w:ascii="Times New Roman" w:hAnsi="Times New Roman" w:cs="Times New Roman"/>
          <w:sz w:val="28"/>
          <w:szCs w:val="28"/>
        </w:rPr>
        <w:t>.12.</w:t>
      </w:r>
      <w:r w:rsidR="00891736" w:rsidRPr="000E25F3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19399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0A7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451629" w:rsidRDefault="00451629" w:rsidP="00451629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AC0" w:rsidRPr="000E25F3" w:rsidRDefault="00193990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Pr="000E25F3" w:rsidRDefault="00193990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F7B12CD" wp14:editId="7F8CFA5E">
            <wp:simplePos x="0" y="0"/>
            <wp:positionH relativeFrom="margin">
              <wp:posOffset>4769209</wp:posOffset>
            </wp:positionH>
            <wp:positionV relativeFrom="margin">
              <wp:posOffset>9470390</wp:posOffset>
            </wp:positionV>
            <wp:extent cx="1058545" cy="327660"/>
            <wp:effectExtent l="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Майкоп»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73AC0" w:rsidRPr="000E25F3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336993" w:rsidRPr="000E25F3" w:rsidSect="00451629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E25F3"/>
    <w:rsid w:val="00193990"/>
    <w:rsid w:val="002147EF"/>
    <w:rsid w:val="00336993"/>
    <w:rsid w:val="00440519"/>
    <w:rsid w:val="00451629"/>
    <w:rsid w:val="00473AC0"/>
    <w:rsid w:val="005C7F60"/>
    <w:rsid w:val="006764F2"/>
    <w:rsid w:val="0076169F"/>
    <w:rsid w:val="00866AA4"/>
    <w:rsid w:val="00891736"/>
    <w:rsid w:val="009F6ED1"/>
    <w:rsid w:val="00A31ED9"/>
    <w:rsid w:val="00A87A39"/>
    <w:rsid w:val="00AD2936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2015-03-19T08:30:00Z</cp:lastPrinted>
  <dcterms:created xsi:type="dcterms:W3CDTF">2015-03-19T08:51:00Z</dcterms:created>
  <dcterms:modified xsi:type="dcterms:W3CDTF">2015-03-19T08:51:00Z</dcterms:modified>
</cp:coreProperties>
</file>